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3" w:rsidRDefault="00AB6BB3" w:rsidP="00AB6B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6BB3" w:rsidTr="00DC1F1C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BB3" w:rsidRDefault="00AB6BB3" w:rsidP="00DC1F1C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AB6BB3" w:rsidRDefault="00AB6BB3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BB3" w:rsidRDefault="00CA6FB2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18.11.2019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105</w:t>
      </w:r>
    </w:p>
    <w:p w:rsidR="00AB6BB3" w:rsidRDefault="00AB6BB3" w:rsidP="00AB6BB3">
      <w:pPr>
        <w:jc w:val="both"/>
        <w:rPr>
          <w:rFonts w:ascii="Times New Roman" w:hAnsi="Times New Roman" w:cs="Times New Roman"/>
          <w:sz w:val="28"/>
          <w:szCs w:val="28"/>
        </w:rPr>
      </w:pPr>
      <w:r w:rsidRPr="007413F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отмене постановления Администрации </w:t>
      </w:r>
      <w:r w:rsidRPr="007413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15.08.2016 № 276 «Об утверждении схемы размещения нестационарных торговых объектов на территории Калининского сельского поселения Омского муниципального района Омской области»</w:t>
      </w:r>
    </w:p>
    <w:p w:rsidR="00AB6BB3" w:rsidRDefault="00AB6BB3" w:rsidP="00AB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Pr="00AB6BB3" w:rsidRDefault="00AB6BB3" w:rsidP="00AB6BB3">
      <w:pPr>
        <w:shd w:val="clear" w:color="auto" w:fill="FFFFFF"/>
        <w:spacing w:after="0"/>
        <w:jc w:val="both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B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23.06.2015 № 171-ФЗ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экономики Российской Федерации от 23.08.2010 № 28 «О порядке разработки и утверждения органами местного самоуправления размещения нестационарных торговых объектов», руководствуясь Уставом Калининского сельского поселения</w:t>
      </w: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7413F2" w:rsidRDefault="007413F2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AB6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Калининского сельского поселения от 15.08.2016 № 276 «Об утверждении схемы размещения нестационарных торговых объектов на территории Калининского сельского поселения Омского муниципального района Омской области» отменить.</w:t>
      </w:r>
    </w:p>
    <w:p w:rsidR="00AB6BB3" w:rsidRDefault="00AB6BB3" w:rsidP="00AB6B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7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7413F2" w:rsidRDefault="007413F2" w:rsidP="007413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7413F2" w:rsidRDefault="007413F2" w:rsidP="007413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413F2" w:rsidTr="007413F2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13F2" w:rsidRDefault="007413F2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7413F2" w:rsidRDefault="007413F2" w:rsidP="007413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7413F2" w:rsidRDefault="007413F2" w:rsidP="007413F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13F2" w:rsidRDefault="007413F2" w:rsidP="007413F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______________№ __________</w:t>
      </w:r>
    </w:p>
    <w:p w:rsidR="00BA27E4" w:rsidRDefault="007413F2" w:rsidP="007413F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F2">
        <w:rPr>
          <w:rFonts w:ascii="Times New Roman" w:hAnsi="Times New Roman" w:cs="Times New Roman"/>
          <w:sz w:val="28"/>
          <w:szCs w:val="28"/>
        </w:rPr>
        <w:lastRenderedPageBreak/>
        <w:t>Об утверждении схемы размещения нестационарных торговых объектов на территории Калининского сельского поселения</w:t>
      </w:r>
    </w:p>
    <w:p w:rsidR="007413F2" w:rsidRDefault="007413F2" w:rsidP="00741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F2" w:rsidRDefault="007413F2" w:rsidP="0074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28.12.2009 № 381- ФЗ «Об основах государственного регулирования торговой деятельности в Российской Федерации», Приказом Министерства экономики Российской Федерации от 23.08.2010 № 28 «О порядке разработки и утверждения органами местного самоуправления размещения нестационарных торговых объектов», руководствуясь Уставом Калининского сельского поселения</w:t>
      </w:r>
    </w:p>
    <w:p w:rsidR="007413F2" w:rsidRDefault="007413F2" w:rsidP="007413F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7413F2" w:rsidRDefault="007413F2" w:rsidP="00741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F2" w:rsidRDefault="007413F2" w:rsidP="00741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Калининского сельского поселения согласно приложению к настоящему постановлению.</w:t>
      </w:r>
    </w:p>
    <w:p w:rsidR="005C0A54" w:rsidRDefault="005C0A54" w:rsidP="00741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от 15.08.2016 № 276 «Об утверждении схемы размещения нестационарных торговых объектов на территории </w:t>
      </w:r>
      <w:r w:rsidR="000E45E8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области» отменить.</w:t>
      </w:r>
    </w:p>
    <w:p w:rsidR="00AB37ED" w:rsidRPr="00AB37ED" w:rsidRDefault="00AB37ED" w:rsidP="00A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B37E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установленном порядке и разместить на официальном сайте администрации Калининского сельского</w:t>
      </w:r>
      <w:r w:rsidRPr="00AB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AB37ED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ED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7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ED">
        <w:rPr>
          <w:rFonts w:ascii="Times New Roman" w:hAnsi="Times New Roman" w:cs="Times New Roman"/>
          <w:sz w:val="28"/>
          <w:szCs w:val="28"/>
        </w:rPr>
        <w:t>.</w:t>
      </w:r>
    </w:p>
    <w:p w:rsidR="00AB37ED" w:rsidRDefault="00AB37ED" w:rsidP="00A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3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7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37ED" w:rsidRDefault="00AB37ED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37ED" w:rsidRDefault="00AB37ED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37ED" w:rsidRDefault="00AB37ED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7E6A07" w:rsidRDefault="007E6A07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AB37E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Приложение</w:t>
      </w:r>
    </w:p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от __________№______</w:t>
      </w: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51"/>
        <w:gridCol w:w="1410"/>
        <w:gridCol w:w="1418"/>
        <w:gridCol w:w="1314"/>
        <w:gridCol w:w="1418"/>
        <w:gridCol w:w="1717"/>
      </w:tblGrid>
      <w:tr w:rsidR="007D1023" w:rsidRPr="007D1023" w:rsidTr="007D1023">
        <w:tc>
          <w:tcPr>
            <w:tcW w:w="534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410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Специализация торговли на нестационарном торговом объекте</w:t>
            </w:r>
          </w:p>
        </w:tc>
        <w:tc>
          <w:tcPr>
            <w:tcW w:w="1418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314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Вид торговли</w:t>
            </w:r>
          </w:p>
        </w:tc>
        <w:tc>
          <w:tcPr>
            <w:tcW w:w="1418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объекта, кв. м</w:t>
            </w:r>
          </w:p>
        </w:tc>
        <w:tc>
          <w:tcPr>
            <w:tcW w:w="1717" w:type="dxa"/>
          </w:tcPr>
          <w:p w:rsidR="007E6A07" w:rsidRPr="007D1023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023">
              <w:rPr>
                <w:rFonts w:ascii="Times New Roman" w:hAnsi="Times New Roman" w:cs="Times New Roman"/>
                <w:sz w:val="20"/>
                <w:szCs w:val="20"/>
              </w:rPr>
              <w:t>Период размещения (функционирования) нестационарного объекта</w:t>
            </w:r>
          </w:p>
        </w:tc>
      </w:tr>
      <w:tr w:rsidR="007D1023" w:rsidTr="007D1023">
        <w:tc>
          <w:tcPr>
            <w:tcW w:w="534" w:type="dxa"/>
          </w:tcPr>
          <w:p w:rsidR="007E6A07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6A07" w:rsidRDefault="007D1023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границах Калининского сельского поселения Омского муниципального района Омской области,</w:t>
            </w:r>
          </w:p>
        </w:tc>
        <w:tc>
          <w:tcPr>
            <w:tcW w:w="1410" w:type="dxa"/>
          </w:tcPr>
          <w:p w:rsidR="007E6A07" w:rsidRDefault="007E6A07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7" w:rsidRDefault="007E6A07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7E6A07" w:rsidRDefault="007E6A07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7" w:rsidRDefault="007E6A07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E6A07" w:rsidRDefault="007E6A07" w:rsidP="007E6A07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A07" w:rsidRPr="007E6A07" w:rsidRDefault="007E6A07" w:rsidP="007E6A0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E6A07" w:rsidRPr="007E6A07" w:rsidSect="007413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36"/>
    <w:multiLevelType w:val="hybridMultilevel"/>
    <w:tmpl w:val="F9B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F72"/>
    <w:multiLevelType w:val="hybridMultilevel"/>
    <w:tmpl w:val="B21EB0C4"/>
    <w:lvl w:ilvl="0" w:tplc="0D863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5"/>
    <w:rsid w:val="000E45E8"/>
    <w:rsid w:val="001872F5"/>
    <w:rsid w:val="004E0B10"/>
    <w:rsid w:val="004E37E4"/>
    <w:rsid w:val="005C0A54"/>
    <w:rsid w:val="005E7DE5"/>
    <w:rsid w:val="007413F2"/>
    <w:rsid w:val="007D1023"/>
    <w:rsid w:val="007E6A07"/>
    <w:rsid w:val="0099641E"/>
    <w:rsid w:val="00AB37ED"/>
    <w:rsid w:val="00AB6BB3"/>
    <w:rsid w:val="00C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2019-11-15T04:49:00Z</dcterms:created>
  <dcterms:modified xsi:type="dcterms:W3CDTF">2019-11-21T03:02:00Z</dcterms:modified>
</cp:coreProperties>
</file>